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51" w:rsidRDefault="0093753C" w:rsidP="008044A4">
      <w:pPr>
        <w:pStyle w:val="a5"/>
        <w:tabs>
          <w:tab w:val="center" w:pos="4677"/>
        </w:tabs>
      </w:pPr>
      <w:r>
        <w:rPr>
          <w:noProof/>
        </w:rPr>
        <w:drawing>
          <wp:inline distT="0" distB="0" distL="0" distR="0">
            <wp:extent cx="714287" cy="847725"/>
            <wp:effectExtent l="19050" t="0" r="0" b="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87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B51" w:rsidRPr="00A2711C" w:rsidRDefault="00F75B51" w:rsidP="00F75B51">
      <w:pPr>
        <w:pStyle w:val="a5"/>
        <w:tabs>
          <w:tab w:val="center" w:pos="4677"/>
        </w:tabs>
        <w:jc w:val="left"/>
        <w:rPr>
          <w:sz w:val="28"/>
          <w:szCs w:val="36"/>
        </w:rPr>
      </w:pPr>
    </w:p>
    <w:p w:rsidR="00F75B51" w:rsidRDefault="00F75B51" w:rsidP="00F75B51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F75B51">
        <w:rPr>
          <w:rFonts w:ascii="Times New Roman" w:hAnsi="Times New Roman"/>
          <w:b/>
          <w:sz w:val="40"/>
          <w:szCs w:val="40"/>
        </w:rPr>
        <w:t>Администрация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93753C" w:rsidRPr="00F75B51" w:rsidRDefault="00F75B51" w:rsidP="00F75B51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F75B51">
        <w:rPr>
          <w:rFonts w:ascii="Times New Roman" w:hAnsi="Times New Roman"/>
          <w:b/>
          <w:sz w:val="40"/>
          <w:szCs w:val="40"/>
        </w:rPr>
        <w:t>Забайкальского муниципального округа</w:t>
      </w:r>
    </w:p>
    <w:p w:rsidR="00F75B51" w:rsidRPr="00A2711C" w:rsidRDefault="00F75B51" w:rsidP="00F75B5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3753C" w:rsidRPr="003371E6" w:rsidRDefault="0093753C" w:rsidP="00F75B51">
      <w:pPr>
        <w:ind w:left="2832" w:firstLine="0"/>
        <w:rPr>
          <w:rFonts w:ascii="Times New Roman" w:hAnsi="Times New Roman"/>
          <w:b/>
          <w:sz w:val="22"/>
          <w:szCs w:val="22"/>
        </w:rPr>
      </w:pPr>
      <w:r w:rsidRPr="00F75B51">
        <w:rPr>
          <w:rFonts w:ascii="Times New Roman" w:hAnsi="Times New Roman"/>
          <w:b/>
          <w:sz w:val="40"/>
          <w:szCs w:val="40"/>
        </w:rPr>
        <w:t>РАСПОРЯЖЕНИЕ</w:t>
      </w:r>
    </w:p>
    <w:p w:rsidR="0093753C" w:rsidRPr="0082003C" w:rsidRDefault="0093753C" w:rsidP="003371E6">
      <w:pPr>
        <w:shd w:val="clear" w:color="auto" w:fill="FFFFFF"/>
        <w:ind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3753C" w:rsidRPr="0082003C" w:rsidRDefault="00A2711C" w:rsidP="0093753C">
      <w:pPr>
        <w:shd w:val="clear" w:color="auto" w:fill="FFFFFF"/>
        <w:ind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23 января </w:t>
      </w:r>
      <w:r w:rsidR="0093753C" w:rsidRPr="0082003C">
        <w:rPr>
          <w:rFonts w:ascii="Times New Roman" w:hAnsi="Times New Roman"/>
          <w:bCs/>
          <w:color w:val="000000" w:themeColor="text1"/>
          <w:sz w:val="28"/>
          <w:szCs w:val="28"/>
        </w:rPr>
        <w:t>20</w:t>
      </w:r>
      <w:r w:rsidR="0093753C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F75B51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93753C" w:rsidRPr="0082003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 </w:t>
      </w:r>
      <w:r w:rsidR="0093753C" w:rsidRPr="0082003C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93753C" w:rsidRPr="0082003C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93753C" w:rsidRPr="0082003C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93753C" w:rsidRPr="0082003C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93753C" w:rsidRPr="0082003C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93753C" w:rsidRPr="0082003C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93753C" w:rsidRPr="0082003C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</w:t>
      </w:r>
      <w:r w:rsidR="0093753C" w:rsidRPr="0082003C">
        <w:rPr>
          <w:rFonts w:ascii="Times New Roman" w:hAnsi="Times New Roman"/>
          <w:bCs/>
          <w:color w:val="000000" w:themeColor="text1"/>
          <w:sz w:val="28"/>
          <w:szCs w:val="28"/>
        </w:rPr>
        <w:t>№</w:t>
      </w:r>
      <w:r w:rsidR="00A125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25</w:t>
      </w:r>
    </w:p>
    <w:p w:rsidR="0093753C" w:rsidRPr="00A26348" w:rsidRDefault="0093753C" w:rsidP="0093753C">
      <w:pPr>
        <w:ind w:firstLine="0"/>
        <w:jc w:val="center"/>
        <w:rPr>
          <w:rFonts w:ascii="Times New Roman" w:hAnsi="Times New Roman"/>
          <w:bCs/>
          <w:color w:val="000000" w:themeColor="text1"/>
        </w:rPr>
      </w:pPr>
    </w:p>
    <w:p w:rsidR="003371E6" w:rsidRPr="003371E6" w:rsidRDefault="003371E6" w:rsidP="003371E6">
      <w:pPr>
        <w:shd w:val="clear" w:color="auto" w:fill="FFFFFF"/>
        <w:ind w:left="2832" w:firstLine="708"/>
        <w:rPr>
          <w:rFonts w:ascii="Times New Roman" w:hAnsi="Times New Roman"/>
          <w:b/>
          <w:bCs/>
          <w:color w:val="000000" w:themeColor="text1"/>
          <w:spacing w:val="-14"/>
          <w:sz w:val="28"/>
          <w:szCs w:val="28"/>
        </w:rPr>
      </w:pPr>
      <w:r w:rsidRPr="003371E6"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</w:rPr>
        <w:t>пгт. Забайкальск</w:t>
      </w:r>
    </w:p>
    <w:p w:rsidR="0093753C" w:rsidRPr="00A26348" w:rsidRDefault="0093753C" w:rsidP="0093753C">
      <w:pPr>
        <w:ind w:firstLine="0"/>
        <w:jc w:val="center"/>
        <w:rPr>
          <w:rFonts w:ascii="Times New Roman" w:hAnsi="Times New Roman"/>
          <w:bCs/>
          <w:color w:val="000000" w:themeColor="text1"/>
        </w:rPr>
      </w:pPr>
    </w:p>
    <w:p w:rsidR="006E1015" w:rsidRDefault="005709E8" w:rsidP="00A2711C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709E8">
        <w:rPr>
          <w:rFonts w:ascii="Times New Roman" w:hAnsi="Times New Roman"/>
          <w:b/>
          <w:sz w:val="28"/>
          <w:szCs w:val="28"/>
        </w:rPr>
        <w:t>О создани</w:t>
      </w:r>
      <w:r w:rsidR="004F2681">
        <w:rPr>
          <w:rFonts w:ascii="Times New Roman" w:hAnsi="Times New Roman"/>
          <w:b/>
          <w:sz w:val="28"/>
          <w:szCs w:val="28"/>
        </w:rPr>
        <w:t>и специальной комиссии по оценке</w:t>
      </w:r>
      <w:r w:rsidRPr="005709E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76DC1">
        <w:rPr>
          <w:rFonts w:ascii="Times New Roman" w:hAnsi="Times New Roman"/>
          <w:b/>
          <w:sz w:val="28"/>
          <w:szCs w:val="28"/>
        </w:rPr>
        <w:t xml:space="preserve">рисков принятия </w:t>
      </w:r>
      <w:r w:rsidRPr="005709E8">
        <w:rPr>
          <w:rFonts w:ascii="Times New Roman" w:hAnsi="Times New Roman"/>
          <w:b/>
          <w:sz w:val="28"/>
          <w:szCs w:val="28"/>
        </w:rPr>
        <w:t>проекта</w:t>
      </w:r>
      <w:r w:rsidRPr="005709E8">
        <w:rPr>
          <w:b/>
          <w:sz w:val="28"/>
          <w:szCs w:val="28"/>
        </w:rPr>
        <w:t xml:space="preserve"> </w:t>
      </w:r>
      <w:r w:rsidRPr="005709E8">
        <w:rPr>
          <w:rFonts w:ascii="Times New Roman" w:hAnsi="Times New Roman" w:cs="Times New Roman"/>
          <w:b/>
          <w:sz w:val="28"/>
          <w:szCs w:val="28"/>
        </w:rPr>
        <w:t>решени</w:t>
      </w:r>
      <w:r w:rsidR="00A76DC1">
        <w:rPr>
          <w:rFonts w:ascii="Times New Roman" w:hAnsi="Times New Roman" w:cs="Times New Roman"/>
          <w:b/>
          <w:sz w:val="28"/>
          <w:szCs w:val="28"/>
        </w:rPr>
        <w:t>я</w:t>
      </w:r>
      <w:r w:rsidRPr="005709E8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r w:rsidR="00AE0AAE">
        <w:rPr>
          <w:rFonts w:ascii="Times New Roman" w:hAnsi="Times New Roman" w:cs="Times New Roman"/>
          <w:b/>
          <w:sz w:val="28"/>
          <w:szCs w:val="28"/>
        </w:rPr>
        <w:t>Забайкальского муниципального</w:t>
      </w:r>
      <w:proofErr w:type="gramEnd"/>
      <w:r w:rsidR="00AE0AAE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570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DC1">
        <w:rPr>
          <w:rFonts w:ascii="Times New Roman" w:hAnsi="Times New Roman" w:cs="Times New Roman"/>
          <w:b/>
          <w:sz w:val="28"/>
          <w:szCs w:val="28"/>
        </w:rPr>
        <w:t>«</w:t>
      </w:r>
      <w:r w:rsidR="00AE0AAE" w:rsidRPr="00AE0AAE">
        <w:rPr>
          <w:rFonts w:ascii="Times New Roman" w:hAnsi="Times New Roman" w:cs="Times New Roman"/>
          <w:b/>
          <w:sz w:val="28"/>
          <w:szCs w:val="28"/>
        </w:rPr>
        <w:t>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Забайкальского муниципального округа</w:t>
      </w:r>
      <w:r w:rsidR="00AE0AAE">
        <w:rPr>
          <w:rFonts w:ascii="Times New Roman" w:hAnsi="Times New Roman" w:cs="Times New Roman"/>
          <w:b/>
          <w:sz w:val="28"/>
          <w:szCs w:val="28"/>
        </w:rPr>
        <w:t>»</w:t>
      </w:r>
    </w:p>
    <w:p w:rsidR="00971FB5" w:rsidRPr="00971FB5" w:rsidRDefault="00971FB5" w:rsidP="00A2711C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A76DC1" w:rsidRPr="00971FB5" w:rsidRDefault="00971FB5" w:rsidP="00971FB5">
      <w:pPr>
        <w:pStyle w:val="aa"/>
        <w:tabs>
          <w:tab w:val="left" w:pos="426"/>
          <w:tab w:val="left" w:pos="99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FB5">
        <w:rPr>
          <w:rFonts w:ascii="Times New Roman" w:hAnsi="Times New Roman"/>
          <w:color w:val="000000" w:themeColor="text1"/>
          <w:sz w:val="28"/>
          <w:szCs w:val="28"/>
        </w:rPr>
        <w:t>(В редакции распоряжения администрации от 04.03.2025 года № 134)</w:t>
      </w:r>
    </w:p>
    <w:p w:rsidR="00971FB5" w:rsidRDefault="00971FB5" w:rsidP="00A76DC1">
      <w:pPr>
        <w:pStyle w:val="aa"/>
        <w:ind w:firstLine="709"/>
        <w:jc w:val="both"/>
        <w:rPr>
          <w:rFonts w:ascii="Times New Roman" w:hAnsi="Times New Roman"/>
          <w:b/>
          <w:i/>
          <w:color w:val="000000" w:themeColor="text1"/>
          <w:spacing w:val="-11"/>
          <w:sz w:val="28"/>
          <w:szCs w:val="28"/>
        </w:rPr>
      </w:pPr>
    </w:p>
    <w:p w:rsidR="005709E8" w:rsidRDefault="00AE0AAE" w:rsidP="003371E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E0AAE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от 23.12.2020 </w:t>
      </w:r>
      <w:r>
        <w:rPr>
          <w:rFonts w:ascii="Times New Roman" w:hAnsi="Times New Roman"/>
          <w:sz w:val="28"/>
          <w:szCs w:val="28"/>
        </w:rPr>
        <w:t>№</w:t>
      </w:r>
      <w:r w:rsidRPr="00AE0AAE">
        <w:rPr>
          <w:rFonts w:ascii="Times New Roman" w:hAnsi="Times New Roman"/>
          <w:sz w:val="28"/>
          <w:szCs w:val="28"/>
        </w:rPr>
        <w:t xml:space="preserve"> 2220 </w:t>
      </w:r>
      <w:r>
        <w:rPr>
          <w:rFonts w:ascii="Times New Roman" w:hAnsi="Times New Roman"/>
          <w:sz w:val="28"/>
          <w:szCs w:val="28"/>
        </w:rPr>
        <w:t>«</w:t>
      </w:r>
      <w:r w:rsidRPr="00AE0AAE">
        <w:rPr>
          <w:rFonts w:ascii="Times New Roman" w:hAnsi="Times New Roman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Times New Roman" w:hAnsi="Times New Roman"/>
          <w:sz w:val="28"/>
          <w:szCs w:val="28"/>
        </w:rPr>
        <w:t>»</w:t>
      </w:r>
      <w:r w:rsidRPr="00AE0AAE">
        <w:rPr>
          <w:rFonts w:ascii="Times New Roman" w:hAnsi="Times New Roman"/>
          <w:sz w:val="28"/>
          <w:szCs w:val="28"/>
        </w:rPr>
        <w:t xml:space="preserve">,  </w:t>
      </w:r>
      <w:r w:rsidR="009375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на основании статьи </w:t>
      </w:r>
      <w:r w:rsidR="006C76E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31 Устава Забайкальского муниципального округа</w:t>
      </w:r>
      <w:r w:rsidR="0093753C" w:rsidRPr="0082003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F2681" w:rsidRPr="004F2681" w:rsidRDefault="004F2681" w:rsidP="00A76DC1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Создать специальную комиссию </w:t>
      </w:r>
      <w:r w:rsidR="006C76E4" w:rsidRPr="006C76E4">
        <w:rPr>
          <w:rFonts w:ascii="Times New Roman" w:hAnsi="Times New Roman"/>
          <w:sz w:val="28"/>
          <w:szCs w:val="28"/>
        </w:rPr>
        <w:t xml:space="preserve">по оценке </w:t>
      </w:r>
      <w:proofErr w:type="gramStart"/>
      <w:r w:rsidR="006C76E4" w:rsidRPr="006C76E4">
        <w:rPr>
          <w:rFonts w:ascii="Times New Roman" w:hAnsi="Times New Roman"/>
          <w:sz w:val="28"/>
          <w:szCs w:val="28"/>
        </w:rPr>
        <w:t>рисков принятия проекта решения Совета Забайкальского муниципального</w:t>
      </w:r>
      <w:proofErr w:type="gramEnd"/>
      <w:r w:rsidR="006C76E4" w:rsidRPr="006C76E4">
        <w:rPr>
          <w:rFonts w:ascii="Times New Roman" w:hAnsi="Times New Roman"/>
          <w:sz w:val="28"/>
          <w:szCs w:val="28"/>
        </w:rPr>
        <w:t xml:space="preserve"> округа 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Забайкальского муниципального округа» </w:t>
      </w: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25079C" w:rsidRDefault="0025079C" w:rsidP="004F268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4F2681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 </w:t>
      </w:r>
      <w:r>
        <w:rPr>
          <w:rFonts w:ascii="Times New Roman" w:hAnsi="Times New Roman"/>
          <w:color w:val="000000" w:themeColor="text1"/>
          <w:sz w:val="28"/>
          <w:szCs w:val="28"/>
        </w:rPr>
        <w:t>специальной комиссии</w:t>
      </w:r>
      <w:r w:rsidR="004F2681">
        <w:rPr>
          <w:rFonts w:ascii="Times New Roman" w:hAnsi="Times New Roman"/>
          <w:color w:val="000000" w:themeColor="text1"/>
          <w:sz w:val="28"/>
          <w:szCs w:val="28"/>
        </w:rPr>
        <w:t xml:space="preserve"> по организации 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2681">
        <w:rPr>
          <w:rFonts w:ascii="Times New Roman" w:hAnsi="Times New Roman"/>
          <w:color w:val="000000" w:themeColor="text1"/>
          <w:sz w:val="28"/>
          <w:szCs w:val="28"/>
        </w:rPr>
        <w:t>(Приложение № 2).</w:t>
      </w:r>
    </w:p>
    <w:p w:rsidR="00AE0AAE" w:rsidRPr="006C76E4" w:rsidRDefault="00AE0AAE" w:rsidP="006C76E4">
      <w:pPr>
        <w:pStyle w:val="ab"/>
        <w:numPr>
          <w:ilvl w:val="0"/>
          <w:numId w:val="1"/>
        </w:numPr>
        <w:tabs>
          <w:tab w:val="left" w:pos="851"/>
          <w:tab w:val="left" w:pos="1276"/>
          <w:tab w:val="left" w:pos="1701"/>
          <w:tab w:val="left" w:pos="2268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76E4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</w:t>
      </w:r>
      <w:r w:rsidR="006C76E4">
        <w:rPr>
          <w:rFonts w:ascii="Times New Roman" w:hAnsi="Times New Roman"/>
          <w:color w:val="000000"/>
          <w:sz w:val="28"/>
          <w:szCs w:val="28"/>
        </w:rPr>
        <w:t>Распоряжение Администрации муниципального района «Забайкальский район» от 23 сентября 2022 года № 316 «</w:t>
      </w:r>
      <w:r w:rsidR="006C76E4" w:rsidRPr="006C76E4">
        <w:rPr>
          <w:rFonts w:ascii="Times New Roman" w:hAnsi="Times New Roman"/>
          <w:color w:val="000000"/>
          <w:sz w:val="28"/>
          <w:szCs w:val="28"/>
        </w:rPr>
        <w:t xml:space="preserve">О создании специальной комиссии по оценке рисков принятия проекта решения Совета муниципального района «Забайкальский район» «О внесении изменений и дополнений  в решение Совета муниципального района «Забайкальский район» от 26 июня 2020 года № 369 «Об определении границ </w:t>
      </w:r>
      <w:r w:rsidR="006C76E4" w:rsidRPr="006C76E4">
        <w:rPr>
          <w:rFonts w:ascii="Times New Roman" w:hAnsi="Times New Roman"/>
          <w:color w:val="000000"/>
          <w:sz w:val="28"/>
          <w:szCs w:val="28"/>
        </w:rPr>
        <w:lastRenderedPageBreak/>
        <w:t>территорий, прилегающих к зданиям, строениям, сооружениям, помещениям, на которых</w:t>
      </w:r>
      <w:proofErr w:type="gramEnd"/>
      <w:r w:rsidR="006C76E4" w:rsidRPr="006C76E4">
        <w:rPr>
          <w:rFonts w:ascii="Times New Roman" w:hAnsi="Times New Roman"/>
          <w:color w:val="000000"/>
          <w:sz w:val="28"/>
          <w:szCs w:val="28"/>
        </w:rPr>
        <w:t xml:space="preserve">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района «Забайкальский район»»</w:t>
      </w:r>
      <w:r w:rsidR="006C76E4">
        <w:rPr>
          <w:rFonts w:ascii="Times New Roman" w:hAnsi="Times New Roman"/>
          <w:color w:val="000000"/>
          <w:sz w:val="28"/>
          <w:szCs w:val="28"/>
        </w:rPr>
        <w:t>.</w:t>
      </w:r>
    </w:p>
    <w:p w:rsidR="0093753C" w:rsidRPr="00E27782" w:rsidRDefault="004F2681" w:rsidP="0093753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753C" w:rsidRPr="00E27782">
        <w:rPr>
          <w:rFonts w:ascii="Times New Roman" w:hAnsi="Times New Roman"/>
          <w:sz w:val="28"/>
          <w:szCs w:val="28"/>
        </w:rPr>
        <w:t xml:space="preserve">. Настоящее распоряжение вступает в силу </w:t>
      </w:r>
      <w:r w:rsidR="0093753C" w:rsidRPr="00E27782">
        <w:rPr>
          <w:rFonts w:ascii="Times New Roman" w:hAnsi="Times New Roman"/>
          <w:color w:val="000000" w:themeColor="text1"/>
          <w:sz w:val="28"/>
          <w:szCs w:val="28"/>
        </w:rPr>
        <w:t>на следующий день после дня его официального опубликования (обнародования)</w:t>
      </w:r>
      <w:r w:rsidR="0093753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3753C" w:rsidRPr="00E27782" w:rsidRDefault="004F2681" w:rsidP="0093753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3753C" w:rsidRPr="00E2778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3753C" w:rsidRPr="003405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753C" w:rsidRPr="00E277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3753C" w:rsidRPr="00E27782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93753C">
        <w:rPr>
          <w:rFonts w:ascii="Times New Roman" w:hAnsi="Times New Roman"/>
          <w:sz w:val="28"/>
          <w:szCs w:val="28"/>
        </w:rPr>
        <w:t>оставляю за собой</w:t>
      </w:r>
      <w:r w:rsidR="0093753C" w:rsidRPr="00E2778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3753C" w:rsidRPr="00E27782" w:rsidRDefault="0093753C" w:rsidP="0093753C">
      <w:pPr>
        <w:outlineLvl w:val="0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</w:p>
    <w:p w:rsidR="0093753C" w:rsidRDefault="0093753C" w:rsidP="0093753C">
      <w:pPr>
        <w:outlineLvl w:val="0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90322E" w:rsidRPr="0090322E" w:rsidRDefault="0090322E" w:rsidP="0093753C">
      <w:pPr>
        <w:outlineLvl w:val="0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93753C" w:rsidRPr="0090322E" w:rsidRDefault="00A2711C" w:rsidP="0090322E">
      <w:pPr>
        <w:ind w:firstLine="0"/>
        <w:rPr>
          <w:rFonts w:ascii="Times New Roman" w:hAnsi="Times New Roman"/>
          <w:b/>
          <w:color w:val="000000" w:themeColor="text1"/>
          <w:sz w:val="28"/>
          <w:szCs w:val="28"/>
        </w:rPr>
        <w:sectPr w:rsidR="0093753C" w:rsidRPr="0090322E" w:rsidSect="00A26348">
          <w:headerReference w:type="default" r:id="rId8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</w:t>
      </w:r>
      <w:r w:rsidR="0090322E" w:rsidRPr="0090322E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округа</w:t>
      </w:r>
      <w:r w:rsidR="0090322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0322E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F2681" w:rsidRPr="009032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="0093753C" w:rsidRPr="0090322E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  </w:t>
      </w:r>
      <w:r w:rsidR="0090322E" w:rsidRPr="009032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 w:rsidR="009032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="004F2681" w:rsidRPr="0090322E">
        <w:rPr>
          <w:rFonts w:ascii="Times New Roman" w:hAnsi="Times New Roman"/>
          <w:b/>
          <w:color w:val="000000" w:themeColor="text1"/>
          <w:sz w:val="28"/>
          <w:szCs w:val="28"/>
        </w:rPr>
        <w:t>А.В.</w:t>
      </w:r>
      <w:r w:rsidR="009032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F2681" w:rsidRPr="0090322E">
        <w:rPr>
          <w:rFonts w:ascii="Times New Roman" w:hAnsi="Times New Roman"/>
          <w:b/>
          <w:color w:val="000000" w:themeColor="text1"/>
          <w:sz w:val="28"/>
          <w:szCs w:val="28"/>
        </w:rPr>
        <w:t>Мочалов</w:t>
      </w:r>
    </w:p>
    <w:p w:rsidR="0093753C" w:rsidRPr="00D17BB7" w:rsidRDefault="0093753C" w:rsidP="0093753C">
      <w:pPr>
        <w:jc w:val="right"/>
        <w:rPr>
          <w:rFonts w:ascii="Times New Roman" w:hAnsi="Times New Roman"/>
          <w:sz w:val="22"/>
          <w:szCs w:val="22"/>
        </w:rPr>
      </w:pPr>
      <w:r w:rsidRPr="00D17BB7">
        <w:rPr>
          <w:rFonts w:ascii="Times New Roman" w:hAnsi="Times New Roman"/>
          <w:sz w:val="22"/>
          <w:szCs w:val="22"/>
        </w:rPr>
        <w:lastRenderedPageBreak/>
        <w:t>Приложение № 1</w:t>
      </w:r>
    </w:p>
    <w:p w:rsidR="0093753C" w:rsidRPr="00D17BB7" w:rsidRDefault="0093753C" w:rsidP="0093753C">
      <w:pPr>
        <w:ind w:firstLine="708"/>
        <w:jc w:val="right"/>
        <w:rPr>
          <w:rFonts w:ascii="Times New Roman" w:hAnsi="Times New Roman"/>
          <w:sz w:val="22"/>
          <w:szCs w:val="22"/>
        </w:rPr>
      </w:pPr>
      <w:r w:rsidRPr="00D17BB7">
        <w:rPr>
          <w:rFonts w:ascii="Times New Roman" w:hAnsi="Times New Roman"/>
          <w:sz w:val="22"/>
          <w:szCs w:val="22"/>
        </w:rPr>
        <w:t>к распоряжению Администрации</w:t>
      </w:r>
    </w:p>
    <w:p w:rsidR="0093753C" w:rsidRPr="00D17BB7" w:rsidRDefault="008B16FB" w:rsidP="0093753C">
      <w:pPr>
        <w:ind w:left="4248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Забайкальского муниципального округа</w:t>
      </w:r>
    </w:p>
    <w:p w:rsidR="0093753C" w:rsidRDefault="0093753C" w:rsidP="00D17BB7">
      <w:pPr>
        <w:ind w:left="5103" w:firstLine="0"/>
        <w:jc w:val="right"/>
        <w:rPr>
          <w:rFonts w:ascii="Times New Roman" w:hAnsi="Times New Roman"/>
        </w:rPr>
      </w:pPr>
      <w:r w:rsidRPr="00D17BB7">
        <w:rPr>
          <w:rFonts w:ascii="Times New Roman" w:hAnsi="Times New Roman"/>
          <w:sz w:val="22"/>
          <w:szCs w:val="22"/>
        </w:rPr>
        <w:t xml:space="preserve">от </w:t>
      </w:r>
      <w:r w:rsidR="00A2711C">
        <w:rPr>
          <w:rFonts w:ascii="Times New Roman" w:hAnsi="Times New Roman"/>
          <w:sz w:val="22"/>
          <w:szCs w:val="22"/>
        </w:rPr>
        <w:t>23 января 2025 года № 25</w:t>
      </w:r>
    </w:p>
    <w:p w:rsidR="00D17BB7" w:rsidRPr="00D17BB7" w:rsidRDefault="00D17BB7" w:rsidP="00D17BB7">
      <w:pPr>
        <w:ind w:left="5103" w:firstLine="0"/>
        <w:jc w:val="right"/>
        <w:rPr>
          <w:rFonts w:ascii="Times New Roman" w:hAnsi="Times New Roman"/>
        </w:rPr>
      </w:pPr>
    </w:p>
    <w:p w:rsidR="004F2681" w:rsidRPr="004F2681" w:rsidRDefault="004F2681" w:rsidP="004F2681">
      <w:pPr>
        <w:jc w:val="center"/>
        <w:rPr>
          <w:rFonts w:ascii="Times New Roman" w:hAnsi="Times New Roman"/>
          <w:b/>
          <w:sz w:val="28"/>
          <w:szCs w:val="28"/>
        </w:rPr>
      </w:pPr>
      <w:r w:rsidRPr="004F2681">
        <w:rPr>
          <w:rFonts w:ascii="Times New Roman" w:hAnsi="Times New Roman"/>
          <w:b/>
          <w:sz w:val="28"/>
          <w:szCs w:val="28"/>
        </w:rPr>
        <w:t>Состав</w:t>
      </w:r>
    </w:p>
    <w:p w:rsidR="00143B76" w:rsidRPr="00143B76" w:rsidRDefault="004F2681" w:rsidP="00143B7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26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268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специальной комиссии </w:t>
      </w:r>
      <w:r w:rsidR="00143B76" w:rsidRPr="00143B76">
        <w:rPr>
          <w:rFonts w:ascii="Times New Roman" w:hAnsi="Times New Roman"/>
          <w:b/>
          <w:color w:val="000000" w:themeColor="text1"/>
          <w:sz w:val="28"/>
          <w:szCs w:val="28"/>
        </w:rPr>
        <w:t>по оценк</w:t>
      </w:r>
      <w:r w:rsidR="00143B76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143B76" w:rsidRPr="00143B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проекта </w:t>
      </w:r>
    </w:p>
    <w:p w:rsidR="00D17BB7" w:rsidRPr="00D17BB7" w:rsidRDefault="00143B76" w:rsidP="00D17BB7">
      <w:pPr>
        <w:jc w:val="center"/>
        <w:rPr>
          <w:rFonts w:ascii="Times New Roman" w:hAnsi="Times New Roman"/>
          <w:b/>
          <w:sz w:val="28"/>
          <w:szCs w:val="28"/>
        </w:rPr>
      </w:pPr>
      <w:r w:rsidRPr="00143B76">
        <w:rPr>
          <w:rFonts w:ascii="Times New Roman" w:hAnsi="Times New Roman"/>
          <w:b/>
          <w:color w:val="000000" w:themeColor="text1"/>
          <w:sz w:val="28"/>
          <w:szCs w:val="28"/>
        </w:rPr>
        <w:t>нормативного правового акта</w:t>
      </w:r>
    </w:p>
    <w:tbl>
      <w:tblPr>
        <w:tblpPr w:leftFromText="180" w:rightFromText="180" w:vertAnchor="text" w:tblpY="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061"/>
      </w:tblGrid>
      <w:tr w:rsidR="00CE1EB5" w:rsidRPr="00D17BB7" w:rsidTr="00CE1EB5">
        <w:trPr>
          <w:trHeight w:val="38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>Председатель специальной комиссии: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8B16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- Глава 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Забайкальского муниципального округа</w:t>
            </w:r>
          </w:p>
        </w:tc>
      </w:tr>
      <w:tr w:rsidR="00CE1EB5" w:rsidRPr="00D17BB7" w:rsidTr="00CE1EB5">
        <w:trPr>
          <w:trHeight w:val="103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8349D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- Заместитель Главы 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Забайкальского муниципального округа</w:t>
            </w:r>
            <w:r w:rsidR="008B16FB"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CE1EB5" w:rsidRPr="00D17BB7" w:rsidTr="00CE1EB5">
        <w:trPr>
          <w:trHeight w:val="116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>Секретарь специальной комиссии: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8349D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- ведущий специалист </w:t>
            </w:r>
            <w:r w:rsidR="008349D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отдела по общим вопросам 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МУ «ОМТО</w:t>
            </w:r>
            <w:r w:rsidR="00E90A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А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дминистрации  Забайкальского муниципального округа</w:t>
            </w:r>
            <w:r w:rsidR="00E90ADB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</w:tc>
      </w:tr>
      <w:tr w:rsidR="00CE1EB5" w:rsidRPr="00D17BB7" w:rsidTr="00CE1EB5">
        <w:trPr>
          <w:trHeight w:val="96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Члены специальной комиссии: 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8B16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- начальник Управления экономического развития 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дминистрации 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Забайкальского муниципального округа</w:t>
            </w:r>
          </w:p>
        </w:tc>
      </w:tr>
      <w:tr w:rsidR="00CE1EB5" w:rsidRPr="00D17BB7" w:rsidTr="00CE1EB5">
        <w:trPr>
          <w:trHeight w:val="77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E90A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>- начальник Управления образовани</w:t>
            </w:r>
            <w:r w:rsidR="00E90ADB">
              <w:rPr>
                <w:rFonts w:ascii="Times New Roman" w:hAnsi="Times New Roman"/>
                <w:spacing w:val="-2"/>
                <w:sz w:val="28"/>
                <w:szCs w:val="28"/>
              </w:rPr>
              <w:t>ем</w:t>
            </w: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дминистрации 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Забайкальского муниципального округа</w:t>
            </w:r>
          </w:p>
        </w:tc>
      </w:tr>
      <w:tr w:rsidR="00CE1EB5" w:rsidRPr="00D17BB7" w:rsidTr="00CE1EB5">
        <w:trPr>
          <w:trHeight w:val="994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8B16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- начальник отдела 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экономики и </w:t>
            </w: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сельского хозяйства 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УЭР администрации Забайкальского муниципального округа</w:t>
            </w:r>
          </w:p>
        </w:tc>
      </w:tr>
      <w:tr w:rsidR="00CE1EB5" w:rsidRPr="00D17BB7" w:rsidTr="00CE1EB5">
        <w:trPr>
          <w:trHeight w:val="97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8B16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- начальник Управления территориального развития 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дминистрации 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Забайкальского муниципального округа</w:t>
            </w:r>
          </w:p>
        </w:tc>
      </w:tr>
      <w:tr w:rsidR="00CE1EB5" w:rsidRPr="00D17BB7" w:rsidTr="00CE1EB5">
        <w:trPr>
          <w:trHeight w:val="98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8B16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- </w:t>
            </w:r>
            <w:r w:rsidR="008B16FB">
              <w:t xml:space="preserve"> </w:t>
            </w:r>
            <w:r w:rsidR="008B16FB" w:rsidRPr="008B16FB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8B16FB" w:rsidRPr="008B16FB">
              <w:rPr>
                <w:rFonts w:ascii="Times New Roman" w:hAnsi="Times New Roman"/>
                <w:spacing w:val="-2"/>
                <w:sz w:val="28"/>
                <w:szCs w:val="28"/>
              </w:rPr>
              <w:t>Управлени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я</w:t>
            </w:r>
            <w:r w:rsidR="008B16FB" w:rsidRPr="008B16F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социального развития администрации Забайкальского муниципального округа</w:t>
            </w:r>
          </w:p>
        </w:tc>
      </w:tr>
      <w:tr w:rsidR="00CE1EB5" w:rsidRPr="00D17BB7" w:rsidTr="00CE1EB5">
        <w:trPr>
          <w:trHeight w:val="38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>Представители заинтересованных физических лиц</w:t>
            </w:r>
          </w:p>
        </w:tc>
      </w:tr>
      <w:tr w:rsidR="00CE1EB5" w:rsidRPr="00D17BB7" w:rsidTr="00CE1EB5">
        <w:trPr>
          <w:trHeight w:val="38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>Представители организаций культуры</w:t>
            </w:r>
          </w:p>
        </w:tc>
      </w:tr>
      <w:tr w:rsidR="00CE1EB5" w:rsidRPr="00D17BB7" w:rsidTr="00CE1EB5">
        <w:trPr>
          <w:trHeight w:val="38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>Представители образования</w:t>
            </w:r>
          </w:p>
        </w:tc>
      </w:tr>
      <w:tr w:rsidR="00CE1EB5" w:rsidRPr="00D17BB7" w:rsidTr="00CE1EB5">
        <w:trPr>
          <w:trHeight w:val="38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>Представитель ГУЗ «</w:t>
            </w:r>
            <w:proofErr w:type="gramStart"/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>Забайкальская</w:t>
            </w:r>
            <w:proofErr w:type="gramEnd"/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ЦРБ»</w:t>
            </w:r>
          </w:p>
        </w:tc>
      </w:tr>
      <w:tr w:rsidR="00CE1EB5" w:rsidRPr="00D17BB7" w:rsidTr="00CE1EB5">
        <w:trPr>
          <w:trHeight w:val="116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8B16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Представители индивидуальных предпринимателей и юридических лиц, осуществляющих торговую деятельность на территории 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Забайкальского округа</w:t>
            </w:r>
          </w:p>
        </w:tc>
      </w:tr>
      <w:tr w:rsidR="00CE1EB5" w:rsidRPr="00D17BB7" w:rsidTr="00CE1EB5">
        <w:trPr>
          <w:trHeight w:val="38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>Представители некоммерческих организаций</w:t>
            </w:r>
          </w:p>
        </w:tc>
      </w:tr>
    </w:tbl>
    <w:p w:rsidR="00143B76" w:rsidRDefault="00143B76" w:rsidP="00D17BB7">
      <w:pPr>
        <w:ind w:firstLine="0"/>
        <w:rPr>
          <w:rFonts w:ascii="Times New Roman" w:hAnsi="Times New Roman"/>
        </w:rPr>
      </w:pPr>
    </w:p>
    <w:p w:rsidR="008B16FB" w:rsidRDefault="008B16FB" w:rsidP="00C2768B">
      <w:pPr>
        <w:jc w:val="right"/>
        <w:rPr>
          <w:rFonts w:ascii="Times New Roman" w:hAnsi="Times New Roman"/>
          <w:sz w:val="22"/>
          <w:szCs w:val="22"/>
        </w:rPr>
      </w:pPr>
    </w:p>
    <w:p w:rsidR="008B16FB" w:rsidRDefault="008B16FB" w:rsidP="00C2768B">
      <w:pPr>
        <w:jc w:val="right"/>
        <w:rPr>
          <w:rFonts w:ascii="Times New Roman" w:hAnsi="Times New Roman"/>
          <w:sz w:val="22"/>
          <w:szCs w:val="22"/>
        </w:rPr>
      </w:pPr>
    </w:p>
    <w:p w:rsidR="00C2768B" w:rsidRPr="00D17BB7" w:rsidRDefault="00C2768B" w:rsidP="00C2768B">
      <w:pPr>
        <w:jc w:val="right"/>
        <w:rPr>
          <w:rFonts w:ascii="Times New Roman" w:hAnsi="Times New Roman"/>
          <w:sz w:val="22"/>
          <w:szCs w:val="22"/>
        </w:rPr>
      </w:pPr>
      <w:r w:rsidRPr="00D17BB7">
        <w:rPr>
          <w:rFonts w:ascii="Times New Roman" w:hAnsi="Times New Roman"/>
          <w:sz w:val="22"/>
          <w:szCs w:val="22"/>
        </w:rPr>
        <w:lastRenderedPageBreak/>
        <w:t>Приложение № 2</w:t>
      </w:r>
    </w:p>
    <w:p w:rsidR="00C2768B" w:rsidRPr="00D17BB7" w:rsidRDefault="00C2768B" w:rsidP="00C2768B">
      <w:pPr>
        <w:ind w:firstLine="708"/>
        <w:jc w:val="right"/>
        <w:rPr>
          <w:rFonts w:ascii="Times New Roman" w:hAnsi="Times New Roman"/>
          <w:sz w:val="22"/>
          <w:szCs w:val="22"/>
        </w:rPr>
      </w:pPr>
      <w:r w:rsidRPr="00D17BB7">
        <w:rPr>
          <w:rFonts w:ascii="Times New Roman" w:hAnsi="Times New Roman"/>
          <w:sz w:val="22"/>
          <w:szCs w:val="22"/>
        </w:rPr>
        <w:t>к распоряжению Администрации</w:t>
      </w:r>
    </w:p>
    <w:p w:rsidR="00C2768B" w:rsidRPr="00D17BB7" w:rsidRDefault="008B16FB" w:rsidP="00C2768B">
      <w:pPr>
        <w:ind w:left="4248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Забайкальского муниципального округа</w:t>
      </w:r>
    </w:p>
    <w:p w:rsidR="00D17BB7" w:rsidRDefault="008B16FB" w:rsidP="00D17BB7">
      <w:pPr>
        <w:ind w:left="5103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 w:rsidR="00A2711C">
        <w:rPr>
          <w:rFonts w:ascii="Times New Roman" w:hAnsi="Times New Roman"/>
          <w:sz w:val="22"/>
          <w:szCs w:val="22"/>
        </w:rPr>
        <w:t>23 января 2025 года № 25</w:t>
      </w:r>
    </w:p>
    <w:p w:rsidR="00C2768B" w:rsidRPr="00C2768B" w:rsidRDefault="00C2768B" w:rsidP="003F656E">
      <w:pPr>
        <w:pStyle w:val="2"/>
        <w:rPr>
          <w:rFonts w:ascii="Times New Roman" w:hAnsi="Times New Roman"/>
          <w:b/>
          <w:bCs/>
          <w:sz w:val="28"/>
          <w:szCs w:val="28"/>
        </w:rPr>
      </w:pPr>
    </w:p>
    <w:p w:rsidR="00C2768B" w:rsidRPr="00C2768B" w:rsidRDefault="00C2768B" w:rsidP="00C2768B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  <w:r w:rsidRPr="00C2768B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67192" w:rsidRPr="004F2681" w:rsidRDefault="00E67192" w:rsidP="00E67192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Pr="004F268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специальной комиссии </w:t>
      </w:r>
      <w:r w:rsidRPr="004F2681">
        <w:rPr>
          <w:rFonts w:ascii="Times New Roman" w:hAnsi="Times New Roman"/>
          <w:b/>
          <w:sz w:val="28"/>
          <w:szCs w:val="28"/>
        </w:rPr>
        <w:t>по оценк</w:t>
      </w:r>
      <w:r w:rsidR="00143B76">
        <w:rPr>
          <w:rFonts w:ascii="Times New Roman" w:hAnsi="Times New Roman"/>
          <w:b/>
          <w:sz w:val="28"/>
          <w:szCs w:val="28"/>
        </w:rPr>
        <w:t>е</w:t>
      </w:r>
      <w:r w:rsidRPr="004F2681">
        <w:rPr>
          <w:rFonts w:ascii="Times New Roman" w:hAnsi="Times New Roman"/>
          <w:b/>
          <w:sz w:val="28"/>
          <w:szCs w:val="28"/>
        </w:rPr>
        <w:t xml:space="preserve"> проекта</w:t>
      </w:r>
      <w:r w:rsidRPr="004F2681">
        <w:rPr>
          <w:b/>
          <w:sz w:val="28"/>
          <w:szCs w:val="28"/>
        </w:rPr>
        <w:t xml:space="preserve"> </w:t>
      </w:r>
    </w:p>
    <w:p w:rsidR="00E67192" w:rsidRDefault="00E67192" w:rsidP="00E67192">
      <w:pPr>
        <w:jc w:val="center"/>
        <w:rPr>
          <w:rFonts w:ascii="Times New Roman" w:hAnsi="Times New Roman"/>
          <w:b/>
          <w:sz w:val="28"/>
          <w:szCs w:val="28"/>
        </w:rPr>
      </w:pPr>
      <w:r w:rsidRPr="004F2681">
        <w:rPr>
          <w:rFonts w:ascii="Times New Roman" w:hAnsi="Times New Roman"/>
          <w:b/>
          <w:sz w:val="28"/>
          <w:szCs w:val="28"/>
        </w:rPr>
        <w:t xml:space="preserve">нормативного правового акта </w:t>
      </w:r>
    </w:p>
    <w:p w:rsidR="00E67192" w:rsidRPr="004F2681" w:rsidRDefault="00E67192" w:rsidP="00E671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768B" w:rsidRPr="00C2768B" w:rsidRDefault="00C2768B" w:rsidP="00C2768B">
      <w:pPr>
        <w:tabs>
          <w:tab w:val="center" w:pos="5032"/>
          <w:tab w:val="left" w:pos="6765"/>
        </w:tabs>
        <w:ind w:firstLine="709"/>
        <w:rPr>
          <w:rFonts w:ascii="Times New Roman" w:hAnsi="Times New Roman"/>
          <w:sz w:val="28"/>
          <w:szCs w:val="28"/>
        </w:rPr>
      </w:pPr>
      <w:r w:rsidRPr="00C2768B">
        <w:rPr>
          <w:rFonts w:ascii="Times New Roman" w:hAnsi="Times New Roman"/>
          <w:sz w:val="28"/>
          <w:szCs w:val="28"/>
        </w:rPr>
        <w:tab/>
        <w:t>1.Обшие положение</w:t>
      </w:r>
      <w:r w:rsidRPr="00C2768B">
        <w:rPr>
          <w:rFonts w:ascii="Times New Roman" w:hAnsi="Times New Roman"/>
          <w:sz w:val="28"/>
          <w:szCs w:val="28"/>
        </w:rPr>
        <w:tab/>
      </w:r>
    </w:p>
    <w:p w:rsidR="00C2768B" w:rsidRPr="00C2768B" w:rsidRDefault="00C2768B" w:rsidP="00C2768B">
      <w:pPr>
        <w:ind w:firstLine="709"/>
        <w:rPr>
          <w:rFonts w:ascii="Times New Roman" w:hAnsi="Times New Roman"/>
          <w:sz w:val="28"/>
          <w:szCs w:val="28"/>
        </w:rPr>
      </w:pPr>
    </w:p>
    <w:p w:rsidR="00E67192" w:rsidRPr="004F2681" w:rsidRDefault="00E67192" w:rsidP="00143B76">
      <w:pPr>
        <w:pStyle w:val="aa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Специальная комиссия</w:t>
      </w:r>
      <w:r w:rsidR="00C2768B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="00143B76" w:rsidRPr="00143B76">
        <w:rPr>
          <w:rFonts w:ascii="Times New Roman" w:hAnsi="Times New Roman"/>
          <w:sz w:val="28"/>
          <w:szCs w:val="28"/>
        </w:rPr>
        <w:t xml:space="preserve">по оценке рисков принятия проекта решения Совета </w:t>
      </w:r>
      <w:r w:rsidR="008B16FB">
        <w:rPr>
          <w:rFonts w:ascii="Times New Roman" w:hAnsi="Times New Roman"/>
          <w:sz w:val="28"/>
          <w:szCs w:val="28"/>
        </w:rPr>
        <w:t xml:space="preserve">Забайкальского муниципального округа </w:t>
      </w:r>
      <w:r w:rsidR="008B16FB" w:rsidRPr="008B16FB">
        <w:rPr>
          <w:rFonts w:ascii="Times New Roman" w:hAnsi="Times New Roman"/>
          <w:sz w:val="28"/>
          <w:szCs w:val="28"/>
        </w:rPr>
        <w:t>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Забайкальского муниципального округа»</w:t>
      </w:r>
      <w:r w:rsidR="00143B76">
        <w:rPr>
          <w:rFonts w:ascii="Times New Roman" w:hAnsi="Times New Roman"/>
          <w:sz w:val="28"/>
          <w:szCs w:val="28"/>
        </w:rPr>
        <w:t xml:space="preserve"> создана для принятия решени</w:t>
      </w:r>
      <w:r w:rsidR="00416B2C">
        <w:rPr>
          <w:rFonts w:ascii="Times New Roman" w:hAnsi="Times New Roman"/>
          <w:sz w:val="28"/>
          <w:szCs w:val="28"/>
        </w:rPr>
        <w:t>й</w:t>
      </w:r>
      <w:r w:rsidR="00143B76">
        <w:rPr>
          <w:rFonts w:ascii="Times New Roman" w:hAnsi="Times New Roman"/>
          <w:sz w:val="28"/>
          <w:szCs w:val="28"/>
        </w:rPr>
        <w:t xml:space="preserve"> об одобрении или </w:t>
      </w:r>
      <w:r w:rsidR="007539F6">
        <w:rPr>
          <w:rFonts w:ascii="Times New Roman" w:hAnsi="Times New Roman"/>
          <w:sz w:val="28"/>
          <w:szCs w:val="28"/>
        </w:rPr>
        <w:t>отказе в о</w:t>
      </w:r>
      <w:r w:rsidR="00143B76">
        <w:rPr>
          <w:rFonts w:ascii="Times New Roman" w:hAnsi="Times New Roman"/>
          <w:sz w:val="28"/>
          <w:szCs w:val="28"/>
        </w:rPr>
        <w:t>добрении проект</w:t>
      </w:r>
      <w:r w:rsidR="00416B2C">
        <w:rPr>
          <w:rFonts w:ascii="Times New Roman" w:hAnsi="Times New Roman"/>
          <w:sz w:val="28"/>
          <w:szCs w:val="28"/>
        </w:rPr>
        <w:t>ов</w:t>
      </w:r>
      <w:r w:rsidR="00143B76">
        <w:rPr>
          <w:rFonts w:ascii="Times New Roman" w:hAnsi="Times New Roman"/>
          <w:sz w:val="28"/>
          <w:szCs w:val="28"/>
        </w:rPr>
        <w:t xml:space="preserve"> муниципальн</w:t>
      </w:r>
      <w:r w:rsidR="00416B2C">
        <w:rPr>
          <w:rFonts w:ascii="Times New Roman" w:hAnsi="Times New Roman"/>
          <w:sz w:val="28"/>
          <w:szCs w:val="28"/>
        </w:rPr>
        <w:t>ых</w:t>
      </w:r>
      <w:r w:rsidR="00143B76">
        <w:rPr>
          <w:rFonts w:ascii="Times New Roman" w:hAnsi="Times New Roman"/>
          <w:sz w:val="28"/>
          <w:szCs w:val="28"/>
        </w:rPr>
        <w:t xml:space="preserve"> акт</w:t>
      </w:r>
      <w:r w:rsidR="00416B2C">
        <w:rPr>
          <w:rFonts w:ascii="Times New Roman" w:hAnsi="Times New Roman"/>
          <w:sz w:val="28"/>
          <w:szCs w:val="28"/>
        </w:rPr>
        <w:t>ов</w:t>
      </w:r>
      <w:r w:rsidR="00143B76">
        <w:rPr>
          <w:rFonts w:ascii="Times New Roman" w:hAnsi="Times New Roman"/>
          <w:sz w:val="28"/>
          <w:szCs w:val="28"/>
        </w:rPr>
        <w:t>, в соответствии</w:t>
      </w:r>
      <w:proofErr w:type="gramEnd"/>
      <w:r w:rsidR="00143B76">
        <w:rPr>
          <w:rFonts w:ascii="Times New Roman" w:hAnsi="Times New Roman"/>
          <w:sz w:val="28"/>
          <w:szCs w:val="28"/>
        </w:rPr>
        <w:t xml:space="preserve"> с которым</w:t>
      </w:r>
      <w:r w:rsidR="00416B2C">
        <w:rPr>
          <w:rFonts w:ascii="Times New Roman" w:hAnsi="Times New Roman"/>
          <w:sz w:val="28"/>
          <w:szCs w:val="28"/>
        </w:rPr>
        <w:t xml:space="preserve">и  планируется  первоначальное установление, отмена ранее установленных, увеличение или уменьшение </w:t>
      </w:r>
      <w:r w:rsidR="007539F6">
        <w:rPr>
          <w:rFonts w:ascii="Times New Roman" w:hAnsi="Times New Roman"/>
          <w:sz w:val="28"/>
          <w:szCs w:val="28"/>
        </w:rPr>
        <w:t xml:space="preserve"> границ прилегающих территорий.</w:t>
      </w:r>
    </w:p>
    <w:p w:rsidR="00C2768B" w:rsidRPr="00E67192" w:rsidRDefault="00E67192" w:rsidP="00E67192">
      <w:pPr>
        <w:pStyle w:val="ab"/>
        <w:numPr>
          <w:ilvl w:val="1"/>
          <w:numId w:val="2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комиссия</w:t>
      </w:r>
      <w:r w:rsidRPr="00C2768B">
        <w:rPr>
          <w:rFonts w:ascii="Times New Roman" w:hAnsi="Times New Roman"/>
          <w:sz w:val="28"/>
          <w:szCs w:val="28"/>
        </w:rPr>
        <w:t xml:space="preserve"> </w:t>
      </w:r>
      <w:r w:rsidR="00C2768B" w:rsidRPr="00E67192">
        <w:rPr>
          <w:rFonts w:ascii="Times New Roman" w:hAnsi="Times New Roman"/>
          <w:sz w:val="28"/>
          <w:szCs w:val="28"/>
        </w:rPr>
        <w:t xml:space="preserve">в своей деятельности руководствуется законодательными и иными нормативными актами Российской Федерации, Забайкальского края, </w:t>
      </w:r>
      <w:r w:rsidR="008B16FB" w:rsidRPr="008B16FB">
        <w:rPr>
          <w:rFonts w:ascii="Times New Roman" w:hAnsi="Times New Roman"/>
          <w:sz w:val="28"/>
          <w:szCs w:val="28"/>
        </w:rPr>
        <w:t xml:space="preserve">Забайкальского муниципального округа </w:t>
      </w:r>
      <w:r w:rsidR="00C2768B" w:rsidRPr="00E67192">
        <w:rPr>
          <w:rFonts w:ascii="Times New Roman" w:hAnsi="Times New Roman"/>
          <w:sz w:val="28"/>
          <w:szCs w:val="28"/>
        </w:rPr>
        <w:t>и настоящим Положением.</w:t>
      </w:r>
    </w:p>
    <w:p w:rsidR="00C2768B" w:rsidRPr="00C2768B" w:rsidRDefault="00C2768B" w:rsidP="00E67192">
      <w:pPr>
        <w:ind w:firstLine="709"/>
        <w:rPr>
          <w:rFonts w:ascii="Times New Roman" w:hAnsi="Times New Roman"/>
          <w:sz w:val="28"/>
          <w:szCs w:val="28"/>
        </w:rPr>
      </w:pPr>
    </w:p>
    <w:p w:rsidR="00C2768B" w:rsidRPr="00C2768B" w:rsidRDefault="00C2768B" w:rsidP="00C2768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2768B">
        <w:rPr>
          <w:rFonts w:ascii="Times New Roman" w:hAnsi="Times New Roman"/>
          <w:sz w:val="28"/>
          <w:szCs w:val="28"/>
        </w:rPr>
        <w:t xml:space="preserve">2. Задачи и функции </w:t>
      </w:r>
      <w:r w:rsidR="000E278C">
        <w:rPr>
          <w:rFonts w:ascii="Times New Roman" w:hAnsi="Times New Roman"/>
          <w:sz w:val="28"/>
          <w:szCs w:val="28"/>
        </w:rPr>
        <w:t>специальной комиссии</w:t>
      </w:r>
    </w:p>
    <w:p w:rsidR="00C2768B" w:rsidRPr="00C2768B" w:rsidRDefault="00C2768B" w:rsidP="00C2768B">
      <w:pPr>
        <w:ind w:firstLine="709"/>
        <w:rPr>
          <w:rFonts w:ascii="Times New Roman" w:hAnsi="Times New Roman"/>
          <w:sz w:val="28"/>
          <w:szCs w:val="28"/>
        </w:rPr>
      </w:pPr>
    </w:p>
    <w:p w:rsidR="00C2768B" w:rsidRPr="00C2768B" w:rsidRDefault="007539F6" w:rsidP="000E278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C2768B" w:rsidRPr="00C2768B">
        <w:rPr>
          <w:rFonts w:ascii="Times New Roman" w:hAnsi="Times New Roman"/>
          <w:sz w:val="28"/>
          <w:szCs w:val="28"/>
        </w:rPr>
        <w:t xml:space="preserve">Основными функциями </w:t>
      </w:r>
      <w:r w:rsidR="000E278C">
        <w:rPr>
          <w:rFonts w:ascii="Times New Roman" w:hAnsi="Times New Roman"/>
          <w:sz w:val="28"/>
          <w:szCs w:val="28"/>
        </w:rPr>
        <w:t xml:space="preserve">специальной комиссии </w:t>
      </w:r>
      <w:r w:rsidR="00C2768B" w:rsidRPr="00C2768B">
        <w:rPr>
          <w:rFonts w:ascii="Times New Roman" w:hAnsi="Times New Roman"/>
          <w:sz w:val="28"/>
          <w:szCs w:val="28"/>
        </w:rPr>
        <w:t>являются:</w:t>
      </w:r>
    </w:p>
    <w:p w:rsidR="000E278C" w:rsidRPr="000E278C" w:rsidRDefault="007539F6" w:rsidP="000E27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768B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="000E278C" w:rsidRPr="000E278C">
        <w:rPr>
          <w:rFonts w:ascii="Times New Roman" w:hAnsi="Times New Roman" w:cs="Times New Roman"/>
          <w:sz w:val="28"/>
          <w:szCs w:val="28"/>
        </w:rPr>
        <w:t>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:rsidR="000E278C" w:rsidRDefault="007539F6" w:rsidP="000E27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768B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="000E278C" w:rsidRPr="000E278C">
        <w:rPr>
          <w:rFonts w:ascii="Times New Roman" w:hAnsi="Times New Roman" w:cs="Times New Roman"/>
          <w:sz w:val="28"/>
          <w:szCs w:val="28"/>
        </w:rPr>
        <w:t>рассматривает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субъекте Российской Федерации, а также замечания и предложения на проект муниципального правового акта, представленные членами специальной комиссии, заинтересованными организациями и гражданами;</w:t>
      </w:r>
    </w:p>
    <w:p w:rsidR="00C2768B" w:rsidRDefault="007539F6" w:rsidP="007539F6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2768B" w:rsidRPr="00C2768B">
        <w:rPr>
          <w:rFonts w:ascii="Times New Roman" w:hAnsi="Times New Roman"/>
          <w:sz w:val="28"/>
          <w:szCs w:val="28"/>
        </w:rPr>
        <w:t xml:space="preserve"> </w:t>
      </w:r>
      <w:r w:rsidR="000E278C" w:rsidRPr="000E278C">
        <w:rPr>
          <w:rFonts w:ascii="Times New Roman" w:hAnsi="Times New Roman"/>
          <w:sz w:val="28"/>
          <w:szCs w:val="28"/>
        </w:rPr>
        <w:t>выносит заключение об одобрении проекта муниципального правового акта либо об отказе в его одобрении</w:t>
      </w:r>
      <w:r w:rsidR="000E278C">
        <w:rPr>
          <w:rFonts w:ascii="Times New Roman" w:hAnsi="Times New Roman"/>
          <w:sz w:val="28"/>
          <w:szCs w:val="28"/>
        </w:rPr>
        <w:t>;</w:t>
      </w:r>
    </w:p>
    <w:p w:rsidR="000E278C" w:rsidRDefault="007539F6" w:rsidP="009B2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278C">
        <w:rPr>
          <w:rFonts w:ascii="Times New Roman" w:hAnsi="Times New Roman"/>
          <w:sz w:val="28"/>
          <w:szCs w:val="28"/>
        </w:rPr>
        <w:t xml:space="preserve"> </w:t>
      </w:r>
      <w:r w:rsidR="000E278C" w:rsidRPr="000E278C">
        <w:rPr>
          <w:rFonts w:ascii="Times New Roman" w:hAnsi="Times New Roman" w:cs="Times New Roman"/>
          <w:sz w:val="28"/>
          <w:szCs w:val="28"/>
        </w:rPr>
        <w:t>осуществляет иные полномочия.</w:t>
      </w:r>
    </w:p>
    <w:p w:rsidR="009B2330" w:rsidRPr="009B2330" w:rsidRDefault="009B2330" w:rsidP="009B2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330">
        <w:rPr>
          <w:rFonts w:ascii="Times New Roman" w:hAnsi="Times New Roman" w:cs="Times New Roman"/>
          <w:sz w:val="28"/>
          <w:szCs w:val="28"/>
        </w:rPr>
        <w:t>2.</w:t>
      </w:r>
      <w:r w:rsidR="007539F6">
        <w:rPr>
          <w:rFonts w:ascii="Times New Roman" w:hAnsi="Times New Roman" w:cs="Times New Roman"/>
          <w:sz w:val="28"/>
          <w:szCs w:val="28"/>
        </w:rPr>
        <w:t>2</w:t>
      </w:r>
      <w:r w:rsidRPr="009B23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B2330">
        <w:rPr>
          <w:rFonts w:ascii="Times New Roman" w:hAnsi="Times New Roman" w:cs="Times New Roman"/>
          <w:sz w:val="28"/>
          <w:szCs w:val="28"/>
        </w:rPr>
        <w:t>В случае вынесения специальной комиссией заключения об отказе в одобрении</w:t>
      </w:r>
      <w:r w:rsidR="00F44A28">
        <w:rPr>
          <w:rFonts w:ascii="Times New Roman" w:hAnsi="Times New Roman" w:cs="Times New Roman"/>
          <w:sz w:val="28"/>
          <w:szCs w:val="28"/>
        </w:rPr>
        <w:t>,</w:t>
      </w:r>
      <w:r w:rsidRPr="009B2330">
        <w:rPr>
          <w:rFonts w:ascii="Times New Roman" w:hAnsi="Times New Roman" w:cs="Times New Roman"/>
          <w:sz w:val="28"/>
          <w:szCs w:val="28"/>
        </w:rPr>
        <w:t xml:space="preserve"> проект муниципального правового акта возвращается на доработку с последующим соблюдением этапов подготовки проекта муниципального </w:t>
      </w:r>
      <w:r w:rsidRPr="009B2330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акта, предусмотренных </w:t>
      </w:r>
      <w:hyperlink w:anchor="P40" w:history="1">
        <w:r w:rsidRPr="007539F6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7539F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9" w:history="1">
        <w:r w:rsidRPr="007539F6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B2330">
        <w:rPr>
          <w:rFonts w:ascii="Times New Roman" w:hAnsi="Times New Roman" w:cs="Times New Roman"/>
          <w:sz w:val="28"/>
          <w:szCs w:val="28"/>
        </w:rPr>
        <w:t xml:space="preserve">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</w:t>
      </w:r>
      <w:r>
        <w:rPr>
          <w:rFonts w:ascii="Times New Roman" w:hAnsi="Times New Roman" w:cs="Times New Roman"/>
          <w:sz w:val="28"/>
          <w:szCs w:val="28"/>
        </w:rPr>
        <w:t>нии услуг общественного питания, утвержденн</w:t>
      </w:r>
      <w:r w:rsidR="007539F6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23 декабря 2020 года №</w:t>
      </w:r>
      <w:r w:rsidR="00753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2220.</w:t>
      </w:r>
    </w:p>
    <w:p w:rsidR="000E278C" w:rsidRDefault="000E278C" w:rsidP="00C2768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768B" w:rsidRPr="00C2768B" w:rsidRDefault="00C2768B" w:rsidP="00C2768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2768B">
        <w:rPr>
          <w:rFonts w:ascii="Times New Roman" w:hAnsi="Times New Roman"/>
          <w:sz w:val="28"/>
          <w:szCs w:val="28"/>
        </w:rPr>
        <w:t xml:space="preserve">3. Состав </w:t>
      </w:r>
      <w:r w:rsidR="00E146CB">
        <w:rPr>
          <w:rFonts w:ascii="Times New Roman" w:hAnsi="Times New Roman"/>
          <w:sz w:val="28"/>
          <w:szCs w:val="28"/>
        </w:rPr>
        <w:t>специальной комиссии</w:t>
      </w:r>
    </w:p>
    <w:p w:rsidR="00C2768B" w:rsidRPr="00C2768B" w:rsidRDefault="00C2768B" w:rsidP="00C2768B">
      <w:pPr>
        <w:ind w:firstLine="709"/>
        <w:rPr>
          <w:rFonts w:ascii="Times New Roman" w:hAnsi="Times New Roman"/>
          <w:sz w:val="28"/>
          <w:szCs w:val="28"/>
        </w:rPr>
      </w:pP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3.1. </w:t>
      </w:r>
      <w:r w:rsidR="00E146CB">
        <w:rPr>
          <w:rFonts w:ascii="Times New Roman" w:hAnsi="Times New Roman" w:cs="Times New Roman"/>
          <w:sz w:val="28"/>
          <w:szCs w:val="28"/>
        </w:rPr>
        <w:t>С</w:t>
      </w:r>
      <w:r w:rsidR="00E146CB">
        <w:rPr>
          <w:rFonts w:ascii="Times New Roman" w:hAnsi="Times New Roman"/>
          <w:sz w:val="28"/>
          <w:szCs w:val="28"/>
        </w:rPr>
        <w:t>пециальная комиссия</w:t>
      </w:r>
      <w:r w:rsidR="00E146CB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 xml:space="preserve">формируется в составе </w:t>
      </w:r>
      <w:r w:rsidR="00E146CB">
        <w:rPr>
          <w:rFonts w:ascii="Times New Roman" w:hAnsi="Times New Roman" w:cs="Times New Roman"/>
          <w:sz w:val="28"/>
          <w:szCs w:val="28"/>
        </w:rPr>
        <w:t>органов местного самоуправления, заинтересованных физических лиц, представителей организаций культуры, образования и охраны здоровья, индивидуальных предпринимателей и юридических лиц, представителей некоммерческих организаций</w:t>
      </w:r>
      <w:r w:rsidRPr="00C2768B">
        <w:rPr>
          <w:rFonts w:ascii="Times New Roman" w:hAnsi="Times New Roman" w:cs="Times New Roman"/>
          <w:sz w:val="28"/>
          <w:szCs w:val="28"/>
        </w:rPr>
        <w:t>.</w:t>
      </w:r>
    </w:p>
    <w:p w:rsidR="00C2768B" w:rsidRPr="00C2768B" w:rsidRDefault="00C2768B" w:rsidP="00C2768B">
      <w:pPr>
        <w:ind w:firstLine="709"/>
        <w:rPr>
          <w:rFonts w:ascii="Times New Roman" w:hAnsi="Times New Roman"/>
          <w:sz w:val="28"/>
          <w:szCs w:val="28"/>
        </w:rPr>
      </w:pPr>
      <w:r w:rsidRPr="00C2768B">
        <w:rPr>
          <w:rFonts w:ascii="Times New Roman" w:hAnsi="Times New Roman"/>
          <w:sz w:val="28"/>
          <w:szCs w:val="28"/>
        </w:rPr>
        <w:t xml:space="preserve">3.2. </w:t>
      </w:r>
      <w:r w:rsidR="00E146CB">
        <w:rPr>
          <w:rFonts w:ascii="Times New Roman" w:hAnsi="Times New Roman"/>
          <w:sz w:val="28"/>
          <w:szCs w:val="28"/>
        </w:rPr>
        <w:t>Специальную комиссию</w:t>
      </w:r>
      <w:r w:rsidR="00E146CB" w:rsidRPr="00C2768B">
        <w:rPr>
          <w:rFonts w:ascii="Times New Roman" w:hAnsi="Times New Roman"/>
          <w:sz w:val="28"/>
          <w:szCs w:val="28"/>
        </w:rPr>
        <w:t xml:space="preserve"> </w:t>
      </w:r>
      <w:r w:rsidRPr="00C2768B">
        <w:rPr>
          <w:rFonts w:ascii="Times New Roman" w:hAnsi="Times New Roman"/>
          <w:sz w:val="28"/>
          <w:szCs w:val="28"/>
        </w:rPr>
        <w:t>возглавляют:</w:t>
      </w:r>
    </w:p>
    <w:p w:rsidR="00C2768B" w:rsidRPr="00C2768B" w:rsidRDefault="00C2768B" w:rsidP="00C2768B">
      <w:pPr>
        <w:ind w:firstLine="709"/>
        <w:rPr>
          <w:rFonts w:ascii="Times New Roman" w:hAnsi="Times New Roman"/>
          <w:sz w:val="28"/>
          <w:szCs w:val="28"/>
        </w:rPr>
      </w:pPr>
      <w:r w:rsidRPr="00C2768B">
        <w:rPr>
          <w:rFonts w:ascii="Times New Roman" w:hAnsi="Times New Roman"/>
          <w:sz w:val="28"/>
          <w:szCs w:val="28"/>
        </w:rPr>
        <w:t>- председатель –</w:t>
      </w:r>
      <w:r w:rsidR="007539F6">
        <w:rPr>
          <w:rFonts w:ascii="Times New Roman" w:hAnsi="Times New Roman"/>
          <w:sz w:val="28"/>
          <w:szCs w:val="28"/>
        </w:rPr>
        <w:t xml:space="preserve"> </w:t>
      </w:r>
      <w:r w:rsidRPr="00C2768B">
        <w:rPr>
          <w:rFonts w:ascii="Times New Roman" w:hAnsi="Times New Roman"/>
          <w:sz w:val="28"/>
          <w:szCs w:val="28"/>
        </w:rPr>
        <w:t>Глав</w:t>
      </w:r>
      <w:r w:rsidR="007539F6">
        <w:rPr>
          <w:rFonts w:ascii="Times New Roman" w:hAnsi="Times New Roman"/>
          <w:sz w:val="28"/>
          <w:szCs w:val="28"/>
        </w:rPr>
        <w:t>а</w:t>
      </w:r>
      <w:r w:rsidRPr="00C2768B">
        <w:rPr>
          <w:rFonts w:ascii="Times New Roman" w:hAnsi="Times New Roman"/>
          <w:sz w:val="28"/>
          <w:szCs w:val="28"/>
        </w:rPr>
        <w:t xml:space="preserve"> </w:t>
      </w:r>
      <w:r w:rsidR="004A36AB">
        <w:rPr>
          <w:rFonts w:ascii="Times New Roman" w:hAnsi="Times New Roman"/>
          <w:sz w:val="28"/>
          <w:szCs w:val="28"/>
        </w:rPr>
        <w:t>Забайкальского муниципального округа</w:t>
      </w:r>
      <w:r w:rsidRPr="00C2768B">
        <w:rPr>
          <w:rFonts w:ascii="Times New Roman" w:hAnsi="Times New Roman"/>
          <w:sz w:val="28"/>
          <w:szCs w:val="28"/>
        </w:rPr>
        <w:t>;</w:t>
      </w:r>
    </w:p>
    <w:p w:rsidR="00C2768B" w:rsidRPr="00C2768B" w:rsidRDefault="00C2768B" w:rsidP="00E146CB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C2768B">
        <w:rPr>
          <w:rFonts w:ascii="Times New Roman" w:hAnsi="Times New Roman"/>
          <w:sz w:val="28"/>
          <w:szCs w:val="28"/>
        </w:rPr>
        <w:t xml:space="preserve">3.3. Председатель </w:t>
      </w:r>
      <w:r w:rsidR="00E146CB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/>
          <w:sz w:val="28"/>
          <w:szCs w:val="28"/>
        </w:rPr>
        <w:t>:</w:t>
      </w:r>
    </w:p>
    <w:p w:rsidR="00C2768B" w:rsidRPr="00C2768B" w:rsidRDefault="00C2768B" w:rsidP="00E146CB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C2768B">
        <w:rPr>
          <w:rFonts w:ascii="Times New Roman" w:hAnsi="Times New Roman"/>
          <w:sz w:val="28"/>
          <w:szCs w:val="28"/>
        </w:rPr>
        <w:t xml:space="preserve">- председательствует на заседаниях </w:t>
      </w:r>
      <w:r w:rsidR="00E146CB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/>
          <w:sz w:val="28"/>
          <w:szCs w:val="28"/>
        </w:rPr>
        <w:t>;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- утверждает повестку заседания </w:t>
      </w:r>
      <w:r w:rsidR="00E146CB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>;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- подписывает протоколы заседаний </w:t>
      </w:r>
      <w:r w:rsidR="00E146CB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>.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3.4. Секретарь </w:t>
      </w:r>
      <w:r w:rsidR="00E146CB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>: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- информирует членов </w:t>
      </w:r>
      <w:r w:rsidR="00E146CB">
        <w:rPr>
          <w:rFonts w:ascii="Times New Roman" w:hAnsi="Times New Roman"/>
          <w:sz w:val="28"/>
          <w:szCs w:val="28"/>
        </w:rPr>
        <w:t>специальной комиссии</w:t>
      </w:r>
      <w:r w:rsidR="00E146CB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>о месте, времени проведения заседаний, обеспечивает их необходимыми материалами;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- оформляет протоколы заседаний </w:t>
      </w:r>
      <w:r w:rsidR="00E146CB">
        <w:rPr>
          <w:rFonts w:ascii="Times New Roman" w:hAnsi="Times New Roman"/>
          <w:sz w:val="28"/>
          <w:szCs w:val="28"/>
        </w:rPr>
        <w:t>специальной комиссии</w:t>
      </w:r>
      <w:r w:rsidR="00E146CB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 xml:space="preserve">и направляет их членам </w:t>
      </w:r>
      <w:r w:rsidR="00E146CB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>;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- исполняет иные поручения руководителя </w:t>
      </w:r>
      <w:r w:rsidR="00E146CB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>.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3.5. Члены </w:t>
      </w:r>
      <w:r w:rsidR="00E146CB">
        <w:rPr>
          <w:rFonts w:ascii="Times New Roman" w:hAnsi="Times New Roman"/>
          <w:sz w:val="28"/>
          <w:szCs w:val="28"/>
        </w:rPr>
        <w:t>специальной комиссии</w:t>
      </w:r>
      <w:r w:rsidR="00E146CB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>участвуют в подготовке материалов к заседаниям рабочей группы, а также проектов его решений.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3.6. </w:t>
      </w:r>
      <w:r w:rsidR="008B122C">
        <w:rPr>
          <w:rFonts w:ascii="Times New Roman" w:hAnsi="Times New Roman" w:cs="Times New Roman"/>
          <w:sz w:val="28"/>
          <w:szCs w:val="28"/>
        </w:rPr>
        <w:t>С</w:t>
      </w:r>
      <w:r w:rsidR="008B122C">
        <w:rPr>
          <w:rFonts w:ascii="Times New Roman" w:hAnsi="Times New Roman"/>
          <w:sz w:val="28"/>
          <w:szCs w:val="28"/>
        </w:rPr>
        <w:t>пециальная комиссия</w:t>
      </w:r>
      <w:r w:rsidR="008B122C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>имеет право: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- запрашивать и получать в установленном порядке в органах исполнительной власти, территориальных органах федеральных органов исполнительной власти и организациях материалы, необходимые для осуществления деятельности </w:t>
      </w:r>
      <w:r w:rsidR="008B122C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>;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- приглашать в установленном порядке на заседания </w:t>
      </w:r>
      <w:r w:rsidR="008B122C">
        <w:rPr>
          <w:rFonts w:ascii="Times New Roman" w:hAnsi="Times New Roman"/>
          <w:sz w:val="28"/>
          <w:szCs w:val="28"/>
        </w:rPr>
        <w:t>специальной комиссии</w:t>
      </w:r>
      <w:r w:rsidR="008B122C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>представителей органов исполнительной власти, территориальных органов федеральных органов исполнительной власти и организаций.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3.7. Члены </w:t>
      </w:r>
      <w:r w:rsidR="008B122C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>, в случае командировки, болезни или других непреодолимых обстоятельств, вправе временно делегировать свои полномочия другим лицам из числа работников представляемого в комиссии органа, с учетом полного владения ими ситуации по обсуждаемым вопросам в пределах своей компетенции.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68B" w:rsidRDefault="00C2768B" w:rsidP="00C2768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4. Организация деятельности </w:t>
      </w:r>
      <w:r w:rsidR="008B122C">
        <w:rPr>
          <w:rFonts w:ascii="Times New Roman" w:hAnsi="Times New Roman"/>
          <w:sz w:val="28"/>
          <w:szCs w:val="28"/>
        </w:rPr>
        <w:t>специальной комиссии</w:t>
      </w:r>
    </w:p>
    <w:p w:rsidR="008B122C" w:rsidRPr="00C2768B" w:rsidRDefault="008B122C" w:rsidP="00C276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4.1. Основной формой деятельности </w:t>
      </w:r>
      <w:r w:rsidR="008B122C">
        <w:rPr>
          <w:rFonts w:ascii="Times New Roman" w:hAnsi="Times New Roman"/>
          <w:sz w:val="28"/>
          <w:szCs w:val="28"/>
        </w:rPr>
        <w:t>специальной комиссии</w:t>
      </w:r>
      <w:r w:rsidR="008B122C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C2768B">
        <w:rPr>
          <w:rFonts w:ascii="Times New Roman" w:hAnsi="Times New Roman" w:cs="Times New Roman"/>
          <w:sz w:val="28"/>
          <w:szCs w:val="28"/>
        </w:rPr>
        <w:lastRenderedPageBreak/>
        <w:t>заседание.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8B122C">
        <w:rPr>
          <w:rFonts w:ascii="Times New Roman" w:hAnsi="Times New Roman"/>
          <w:sz w:val="28"/>
          <w:szCs w:val="28"/>
        </w:rPr>
        <w:t>специальной комиссии</w:t>
      </w:r>
      <w:r w:rsidR="008B122C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>проводятся по мере необходимости.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4.2. Заседание </w:t>
      </w:r>
      <w:r w:rsidR="008B122C">
        <w:rPr>
          <w:rFonts w:ascii="Times New Roman" w:hAnsi="Times New Roman"/>
          <w:sz w:val="28"/>
          <w:szCs w:val="28"/>
        </w:rPr>
        <w:t>специальной комиссии</w:t>
      </w:r>
      <w:r w:rsidR="008B122C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 xml:space="preserve">правомочно в случае присутствия на заседании </w:t>
      </w:r>
      <w:r w:rsidR="008B122C">
        <w:rPr>
          <w:rFonts w:ascii="Times New Roman" w:hAnsi="Times New Roman" w:cs="Times New Roman"/>
          <w:sz w:val="28"/>
          <w:szCs w:val="28"/>
        </w:rPr>
        <w:t xml:space="preserve">большинством </w:t>
      </w:r>
      <w:r w:rsidRPr="00C2768B">
        <w:rPr>
          <w:rFonts w:ascii="Times New Roman" w:hAnsi="Times New Roman" w:cs="Times New Roman"/>
          <w:sz w:val="28"/>
          <w:szCs w:val="28"/>
        </w:rPr>
        <w:t xml:space="preserve">не менее двух третей </w:t>
      </w:r>
      <w:r w:rsidR="008B122C">
        <w:rPr>
          <w:rFonts w:ascii="Times New Roman" w:hAnsi="Times New Roman" w:cs="Times New Roman"/>
          <w:sz w:val="28"/>
          <w:szCs w:val="28"/>
        </w:rPr>
        <w:t>общего числа членов 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>.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4.3. Решения </w:t>
      </w:r>
      <w:r w:rsidR="008B122C">
        <w:rPr>
          <w:rFonts w:ascii="Times New Roman" w:hAnsi="Times New Roman"/>
          <w:sz w:val="28"/>
          <w:szCs w:val="28"/>
        </w:rPr>
        <w:t>специальной комиссии</w:t>
      </w:r>
      <w:r w:rsidR="008B122C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 xml:space="preserve">принимаются на ее заседании простым большинством голосов присутствующих членов </w:t>
      </w:r>
      <w:r w:rsidR="008B122C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 xml:space="preserve">. В случае равенства голосов решающим является голос председателя </w:t>
      </w:r>
      <w:r w:rsidR="008B122C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>.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4.4. Решение </w:t>
      </w:r>
      <w:r w:rsidR="008B122C">
        <w:rPr>
          <w:rFonts w:ascii="Times New Roman" w:hAnsi="Times New Roman"/>
          <w:sz w:val="28"/>
          <w:szCs w:val="28"/>
        </w:rPr>
        <w:t>специальной комиссии</w:t>
      </w:r>
      <w:r w:rsidR="008B122C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 xml:space="preserve">оформляется протоколом, который подписывается председателем </w:t>
      </w:r>
      <w:r w:rsidR="008B122C">
        <w:rPr>
          <w:rFonts w:ascii="Times New Roman" w:hAnsi="Times New Roman"/>
          <w:sz w:val="28"/>
          <w:szCs w:val="28"/>
        </w:rPr>
        <w:t>специальной комиссии</w:t>
      </w:r>
      <w:r w:rsidR="008B122C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 xml:space="preserve">(председательствующим на заседании </w:t>
      </w:r>
      <w:r w:rsidR="00811360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 xml:space="preserve">) и секретарем </w:t>
      </w:r>
      <w:r w:rsidR="00811360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>.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4.5. Повестка дня заседаний </w:t>
      </w:r>
      <w:r w:rsidR="00811360">
        <w:rPr>
          <w:rFonts w:ascii="Times New Roman" w:hAnsi="Times New Roman"/>
          <w:sz w:val="28"/>
          <w:szCs w:val="28"/>
        </w:rPr>
        <w:t>специальной комиссии</w:t>
      </w:r>
      <w:r w:rsidR="00811360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 xml:space="preserve">и </w:t>
      </w:r>
      <w:r w:rsidR="00811360">
        <w:rPr>
          <w:rFonts w:ascii="Times New Roman" w:hAnsi="Times New Roman" w:cs="Times New Roman"/>
          <w:sz w:val="28"/>
          <w:szCs w:val="28"/>
        </w:rPr>
        <w:t>протокола</w:t>
      </w:r>
      <w:r w:rsidRPr="00C2768B">
        <w:rPr>
          <w:rFonts w:ascii="Times New Roman" w:hAnsi="Times New Roman" w:cs="Times New Roman"/>
          <w:sz w:val="28"/>
          <w:szCs w:val="28"/>
        </w:rPr>
        <w:t xml:space="preserve"> ее решений подготавливаются секретарем </w:t>
      </w:r>
      <w:r w:rsidR="00811360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>.</w:t>
      </w:r>
    </w:p>
    <w:p w:rsidR="00C2768B" w:rsidRPr="00C2768B" w:rsidRDefault="00C2768B" w:rsidP="00C2768B">
      <w:pPr>
        <w:jc w:val="center"/>
        <w:rPr>
          <w:rFonts w:ascii="Times New Roman" w:hAnsi="Times New Roman"/>
          <w:sz w:val="28"/>
          <w:szCs w:val="28"/>
        </w:rPr>
      </w:pPr>
      <w:r w:rsidRPr="00C2768B">
        <w:rPr>
          <w:rFonts w:ascii="Times New Roman" w:hAnsi="Times New Roman"/>
          <w:sz w:val="28"/>
          <w:szCs w:val="28"/>
        </w:rPr>
        <w:t>________________________</w:t>
      </w:r>
    </w:p>
    <w:p w:rsidR="00C2768B" w:rsidRPr="00C2768B" w:rsidRDefault="00C2768B" w:rsidP="00C2768B">
      <w:pPr>
        <w:jc w:val="center"/>
        <w:rPr>
          <w:rFonts w:ascii="Times New Roman" w:hAnsi="Times New Roman"/>
          <w:sz w:val="28"/>
          <w:szCs w:val="28"/>
        </w:rPr>
      </w:pPr>
    </w:p>
    <w:p w:rsidR="00C2768B" w:rsidRPr="00C2768B" w:rsidRDefault="00C2768B" w:rsidP="0093753C">
      <w:pPr>
        <w:rPr>
          <w:rFonts w:ascii="Times New Roman" w:hAnsi="Times New Roman"/>
          <w:sz w:val="28"/>
          <w:szCs w:val="28"/>
        </w:rPr>
      </w:pPr>
    </w:p>
    <w:sectPr w:rsidR="00C2768B" w:rsidRPr="00C2768B" w:rsidSect="00D17BB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E1D" w:rsidRDefault="00AB4E1D" w:rsidP="00AA031A">
      <w:r>
        <w:separator/>
      </w:r>
    </w:p>
  </w:endnote>
  <w:endnote w:type="continuationSeparator" w:id="0">
    <w:p w:rsidR="00AB4E1D" w:rsidRDefault="00AB4E1D" w:rsidP="00AA0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E1D" w:rsidRDefault="00AB4E1D" w:rsidP="00AA031A">
      <w:r>
        <w:separator/>
      </w:r>
    </w:p>
  </w:footnote>
  <w:footnote w:type="continuationSeparator" w:id="0">
    <w:p w:rsidR="00AB4E1D" w:rsidRDefault="00AB4E1D" w:rsidP="00AA0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0198938"/>
      <w:docPartObj>
        <w:docPartGallery w:val="Page Numbers (Top of Page)"/>
        <w:docPartUnique/>
      </w:docPartObj>
    </w:sdtPr>
    <w:sdtContent>
      <w:p w:rsidR="00E146CB" w:rsidRDefault="00C63E48">
        <w:pPr>
          <w:pStyle w:val="a3"/>
          <w:jc w:val="center"/>
        </w:pPr>
        <w:r>
          <w:fldChar w:fldCharType="begin"/>
        </w:r>
        <w:r w:rsidR="00EF3EBA">
          <w:instrText>PAGE   \* MERGEFORMAT</w:instrText>
        </w:r>
        <w:r>
          <w:fldChar w:fldCharType="separate"/>
        </w:r>
        <w:r w:rsidR="008349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146CB" w:rsidRDefault="00E146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0F6F"/>
    <w:multiLevelType w:val="hybridMultilevel"/>
    <w:tmpl w:val="4C3882D6"/>
    <w:lvl w:ilvl="0" w:tplc="1316A25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B95635"/>
    <w:multiLevelType w:val="multilevel"/>
    <w:tmpl w:val="F3D01446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2">
    <w:nsid w:val="6A493A51"/>
    <w:multiLevelType w:val="hybridMultilevel"/>
    <w:tmpl w:val="2C7AB044"/>
    <w:lvl w:ilvl="0" w:tplc="46A0E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53C"/>
    <w:rsid w:val="00021C4B"/>
    <w:rsid w:val="00073F90"/>
    <w:rsid w:val="000A6AD0"/>
    <w:rsid w:val="000C46B1"/>
    <w:rsid w:val="000D5E3E"/>
    <w:rsid w:val="000E278C"/>
    <w:rsid w:val="00134BFC"/>
    <w:rsid w:val="00143B76"/>
    <w:rsid w:val="00180CD3"/>
    <w:rsid w:val="00212017"/>
    <w:rsid w:val="0025079C"/>
    <w:rsid w:val="002564C7"/>
    <w:rsid w:val="0026742E"/>
    <w:rsid w:val="002715E7"/>
    <w:rsid w:val="002D4F98"/>
    <w:rsid w:val="003371E6"/>
    <w:rsid w:val="00383664"/>
    <w:rsid w:val="003A2E42"/>
    <w:rsid w:val="003F656E"/>
    <w:rsid w:val="00416B2C"/>
    <w:rsid w:val="004218F6"/>
    <w:rsid w:val="004A36AB"/>
    <w:rsid w:val="004F2681"/>
    <w:rsid w:val="005079FD"/>
    <w:rsid w:val="0055314A"/>
    <w:rsid w:val="005709E8"/>
    <w:rsid w:val="005C0AD3"/>
    <w:rsid w:val="005C3BEC"/>
    <w:rsid w:val="005C4FE2"/>
    <w:rsid w:val="0064287C"/>
    <w:rsid w:val="006C76E4"/>
    <w:rsid w:val="006E1015"/>
    <w:rsid w:val="006F13CA"/>
    <w:rsid w:val="006F6DEB"/>
    <w:rsid w:val="00707ACE"/>
    <w:rsid w:val="00715CC2"/>
    <w:rsid w:val="007539F6"/>
    <w:rsid w:val="00784CB1"/>
    <w:rsid w:val="00796756"/>
    <w:rsid w:val="007A622F"/>
    <w:rsid w:val="007B774E"/>
    <w:rsid w:val="008044A4"/>
    <w:rsid w:val="00811360"/>
    <w:rsid w:val="008349D1"/>
    <w:rsid w:val="008601F7"/>
    <w:rsid w:val="0088159B"/>
    <w:rsid w:val="0088542E"/>
    <w:rsid w:val="00891708"/>
    <w:rsid w:val="008A465F"/>
    <w:rsid w:val="008B122C"/>
    <w:rsid w:val="008B16FB"/>
    <w:rsid w:val="0090322E"/>
    <w:rsid w:val="0093753C"/>
    <w:rsid w:val="00951B7D"/>
    <w:rsid w:val="00971A11"/>
    <w:rsid w:val="00971FB5"/>
    <w:rsid w:val="0099483C"/>
    <w:rsid w:val="009B2330"/>
    <w:rsid w:val="009F58D5"/>
    <w:rsid w:val="00A024D5"/>
    <w:rsid w:val="00A10697"/>
    <w:rsid w:val="00A12532"/>
    <w:rsid w:val="00A152C2"/>
    <w:rsid w:val="00A26348"/>
    <w:rsid w:val="00A2711C"/>
    <w:rsid w:val="00A60C09"/>
    <w:rsid w:val="00A76DC1"/>
    <w:rsid w:val="00A875E0"/>
    <w:rsid w:val="00AA031A"/>
    <w:rsid w:val="00AB4E1D"/>
    <w:rsid w:val="00AE0AAE"/>
    <w:rsid w:val="00B875F6"/>
    <w:rsid w:val="00BB7D23"/>
    <w:rsid w:val="00C17D96"/>
    <w:rsid w:val="00C2768B"/>
    <w:rsid w:val="00C4797D"/>
    <w:rsid w:val="00C63E48"/>
    <w:rsid w:val="00CE1EB5"/>
    <w:rsid w:val="00D17BB7"/>
    <w:rsid w:val="00D277FA"/>
    <w:rsid w:val="00D84DD5"/>
    <w:rsid w:val="00DD79F1"/>
    <w:rsid w:val="00E146CB"/>
    <w:rsid w:val="00E22B1B"/>
    <w:rsid w:val="00E5086F"/>
    <w:rsid w:val="00E67192"/>
    <w:rsid w:val="00E90ADB"/>
    <w:rsid w:val="00E96D00"/>
    <w:rsid w:val="00EA5B3E"/>
    <w:rsid w:val="00EF3EBA"/>
    <w:rsid w:val="00F44A28"/>
    <w:rsid w:val="00F47B57"/>
    <w:rsid w:val="00F75B51"/>
    <w:rsid w:val="00FD2C41"/>
    <w:rsid w:val="00FE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3753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75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3753C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93753C"/>
    <w:pPr>
      <w:ind w:firstLine="0"/>
      <w:jc w:val="center"/>
    </w:pPr>
    <w:rPr>
      <w:rFonts w:ascii="Times New Roman" w:hAnsi="Times New Roman"/>
      <w:b/>
      <w:sz w:val="40"/>
      <w:szCs w:val="20"/>
    </w:rPr>
  </w:style>
  <w:style w:type="character" w:customStyle="1" w:styleId="a6">
    <w:name w:val="Название Знак"/>
    <w:basedOn w:val="a0"/>
    <w:link w:val="a5"/>
    <w:uiPriority w:val="99"/>
    <w:rsid w:val="0093753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75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53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937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709E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079C"/>
    <w:pPr>
      <w:ind w:left="720"/>
      <w:contextualSpacing/>
    </w:pPr>
  </w:style>
  <w:style w:type="paragraph" w:styleId="2">
    <w:name w:val="Body Text 2"/>
    <w:basedOn w:val="a"/>
    <w:link w:val="20"/>
    <w:rsid w:val="00C2768B"/>
    <w:pPr>
      <w:ind w:firstLine="0"/>
    </w:pPr>
    <w:rPr>
      <w:rFonts w:ascii="Bookman Old Style" w:hAnsi="Bookman Old Style"/>
    </w:rPr>
  </w:style>
  <w:style w:type="character" w:customStyle="1" w:styleId="20">
    <w:name w:val="Основной текст 2 Знак"/>
    <w:basedOn w:val="a0"/>
    <w:link w:val="2"/>
    <w:rsid w:val="00C2768B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ConsPlusNormal">
    <w:name w:val="ConsPlusNormal"/>
    <w:rsid w:val="00C27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2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6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СХ</cp:lastModifiedBy>
  <cp:revision>102</cp:revision>
  <cp:lastPrinted>2025-01-21T07:10:00Z</cp:lastPrinted>
  <dcterms:created xsi:type="dcterms:W3CDTF">2022-07-08T07:30:00Z</dcterms:created>
  <dcterms:modified xsi:type="dcterms:W3CDTF">2025-03-11T03:17:00Z</dcterms:modified>
</cp:coreProperties>
</file>